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"/>
        <w:gridCol w:w="3985"/>
        <w:gridCol w:w="4905"/>
      </w:tblGrid>
      <w:tr>
        <w:trPr>
          <w:trHeight w:val="415" w:hRule="atLeast"/>
        </w:trPr>
        <w:tc>
          <w:tcPr>
            <w:tcW w:w="459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85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Задължителна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информация</w:t>
            </w:r>
          </w:p>
        </w:tc>
        <w:tc>
          <w:tcPr>
            <w:tcW w:w="4905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Образователни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услуги</w:t>
            </w:r>
          </w:p>
        </w:tc>
      </w:tr>
      <w:tr>
        <w:trPr>
          <w:trHeight w:val="551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85" w:type="dxa"/>
          </w:tcPr>
          <w:p>
            <w:pPr>
              <w:pStyle w:val="TableParagraph"/>
              <w:tabs>
                <w:tab w:pos="3639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  <w:tab/>
              <w:t>на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административната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услуга</w:t>
            </w:r>
          </w:p>
        </w:tc>
        <w:tc>
          <w:tcPr>
            <w:tcW w:w="4905" w:type="dxa"/>
          </w:tcPr>
          <w:p>
            <w:pPr>
              <w:pStyle w:val="TableParagraph"/>
              <w:spacing w:line="276" w:lineRule="exact"/>
              <w:ind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Преместване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ученици</w:t>
            </w:r>
            <w:r>
              <w:rPr>
                <w:b/>
                <w:i/>
                <w:spacing w:val="3"/>
                <w:sz w:val="24"/>
              </w:rPr>
              <w:t> </w:t>
            </w:r>
            <w:r>
              <w:rPr>
                <w:b/>
                <w:i/>
                <w:sz w:val="24"/>
              </w:rPr>
              <w:t>в държавните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общинските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училища</w:t>
            </w:r>
          </w:p>
        </w:tc>
      </w:tr>
      <w:tr>
        <w:trPr>
          <w:trHeight w:val="1655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5" w:type="dxa"/>
          </w:tcPr>
          <w:p>
            <w:pPr>
              <w:pStyle w:val="TableParagraph"/>
              <w:tabs>
                <w:tab w:pos="1741" w:val="left" w:leader="none"/>
                <w:tab w:pos="3674" w:val="left" w:leader="none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Правно</w:t>
              <w:tab/>
              <w:t>основание</w:t>
              <w:tab/>
              <w:t>за</w:t>
            </w:r>
          </w:p>
          <w:p>
            <w:pPr>
              <w:pStyle w:val="TableParagraph"/>
              <w:tabs>
                <w:tab w:pos="3642" w:val="left" w:leader="none"/>
              </w:tabs>
              <w:rPr>
                <w:sz w:val="24"/>
              </w:rPr>
            </w:pPr>
            <w:r>
              <w:rPr>
                <w:sz w:val="24"/>
              </w:rPr>
              <w:t>предоставянето</w:t>
              <w:tab/>
              <w:t>на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административната</w:t>
            </w:r>
          </w:p>
          <w:p>
            <w:pPr>
              <w:pStyle w:val="TableParagraph"/>
              <w:tabs>
                <w:tab w:pos="3641" w:val="left" w:leader="none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услуга/издаването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индивидуалния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административен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акт.</w:t>
            </w:r>
          </w:p>
        </w:tc>
        <w:tc>
          <w:tcPr>
            <w:tcW w:w="49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предучилищното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училищното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147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148.</w:t>
            </w:r>
          </w:p>
        </w:tc>
      </w:tr>
      <w:tr>
        <w:trPr>
          <w:trHeight w:val="1103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85" w:type="dxa"/>
          </w:tcPr>
          <w:p>
            <w:pPr>
              <w:pStyle w:val="TableParagraph"/>
              <w:tabs>
                <w:tab w:pos="1470" w:val="left" w:leader="none"/>
                <w:tab w:pos="2736" w:val="left" w:leader="none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Орган,</w:t>
              <w:tab/>
              <w:t>който</w:t>
              <w:tab/>
            </w:r>
            <w:r>
              <w:rPr>
                <w:spacing w:val="-1"/>
                <w:sz w:val="24"/>
              </w:rPr>
              <w:t>предоставя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административната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услуга/издава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индивидуалния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административен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акт.</w:t>
            </w:r>
          </w:p>
        </w:tc>
        <w:tc>
          <w:tcPr>
            <w:tcW w:w="49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 училището</w:t>
            </w:r>
          </w:p>
        </w:tc>
      </w:tr>
      <w:tr>
        <w:trPr>
          <w:trHeight w:val="9800" w:hRule="atLeast"/>
        </w:trPr>
        <w:tc>
          <w:tcPr>
            <w:tcW w:w="459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85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предоставяне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административната услуга/издаване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индивидуалния административен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изисквания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документи.</w:t>
            </w:r>
          </w:p>
        </w:tc>
        <w:tc>
          <w:tcPr>
            <w:tcW w:w="4905" w:type="dxa"/>
          </w:tcPr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Родителите/настойниците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подават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писмено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училището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приемащото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училище.</w:t>
            </w:r>
          </w:p>
          <w:p>
            <w:pPr>
              <w:pStyle w:val="TableParagraph"/>
              <w:tabs>
                <w:tab w:pos="1848" w:val="left" w:leader="none"/>
                <w:tab w:pos="2807" w:val="left" w:leader="none"/>
                <w:tab w:pos="4566" w:val="left" w:leader="none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получаване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заявлението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директорът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училището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потвърждава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възможността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записването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ученика и уведомява писмено 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училището,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което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ученикът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обучавал,</w:t>
              <w:tab/>
              <w:t>за</w:t>
              <w:tab/>
              <w:t>заявеното</w:t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родителя/настойника и/или ученика желание.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получаване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искането директорът на училището, в което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обучавал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ученикът,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издава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удостоверение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преместване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предоставя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приемащото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училище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заедно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учебен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копие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първи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втори гимназиален етап.</w:t>
            </w:r>
          </w:p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Директорът на приемащото училище до три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получаване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удостоверението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преместване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определя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със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заповед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приемане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информира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родителя/настойника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ученика.</w:t>
            </w:r>
          </w:p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Родителят/настойникът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ученикът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подписва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декларация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информирано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съгласие относно различията в учебния 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приемащото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приравнителни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изпити,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такива.</w:t>
            </w:r>
          </w:p>
          <w:p>
            <w:pPr>
              <w:pStyle w:val="TableParagraph"/>
              <w:ind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директорът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приемащото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информира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писмено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училището,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което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идва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ученикът,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неговото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записване.</w:t>
            </w:r>
          </w:p>
        </w:tc>
      </w:tr>
    </w:tbl>
    <w:p>
      <w:pPr>
        <w:spacing w:after="0"/>
        <w:jc w:val="both"/>
        <w:rPr>
          <w:sz w:val="24"/>
        </w:rPr>
        <w:sectPr>
          <w:type w:val="continuous"/>
          <w:pgSz w:w="11910" w:h="16840"/>
          <w:pgMar w:top="1580" w:bottom="280" w:left="1200" w:right="11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"/>
        <w:gridCol w:w="3985"/>
        <w:gridCol w:w="4905"/>
      </w:tblGrid>
      <w:tr>
        <w:trPr>
          <w:trHeight w:val="1104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8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Начини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заявяване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услугата.</w:t>
            </w:r>
          </w:p>
        </w:tc>
        <w:tc>
          <w:tcPr>
            <w:tcW w:w="4905" w:type="dxa"/>
          </w:tcPr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Родителите/настойниците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подават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писмено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училището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директора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приемащото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училище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лично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пощата</w:t>
            </w:r>
          </w:p>
        </w:tc>
      </w:tr>
      <w:tr>
        <w:trPr>
          <w:trHeight w:val="1103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85" w:type="dxa"/>
          </w:tcPr>
          <w:p>
            <w:pPr>
              <w:pStyle w:val="TableParagraph"/>
              <w:tabs>
                <w:tab w:pos="1642" w:val="left" w:leader="none"/>
                <w:tab w:pos="2054" w:val="left" w:leader="none"/>
                <w:tab w:pos="3640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Информация</w:t>
              <w:tab/>
              <w:t>за</w:t>
              <w:tab/>
              <w:t>предоставяне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услугата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електронен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път</w:t>
            </w:r>
          </w:p>
        </w:tc>
        <w:tc>
          <w:tcPr>
            <w:tcW w:w="4905" w:type="dxa"/>
          </w:tcPr>
          <w:p>
            <w:pPr>
              <w:pStyle w:val="TableParagraph"/>
              <w:ind w:right="10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Заявлението по образец на училището може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 се подава и по електронен път на следния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адрес:</w:t>
            </w:r>
            <w:r>
              <w:rPr>
                <w:spacing w:val="-1"/>
                <w:sz w:val="24"/>
              </w:rPr>
              <w:t> </w:t>
            </w:r>
            <w:hyperlink r:id="rId5">
              <w:r>
                <w:rPr>
                  <w:i/>
                  <w:color w:val="0000FF"/>
                  <w:sz w:val="24"/>
                  <w:u w:val="single" w:color="0000FF"/>
                </w:rPr>
                <w:t>h.gencho@mail.bg</w:t>
              </w:r>
            </w:hyperlink>
          </w:p>
        </w:tc>
      </w:tr>
      <w:tr>
        <w:trPr>
          <w:trHeight w:val="414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Такси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цени</w:t>
            </w:r>
          </w:p>
        </w:tc>
        <w:tc>
          <w:tcPr>
            <w:tcW w:w="49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дължат такси</w:t>
            </w:r>
          </w:p>
        </w:tc>
      </w:tr>
      <w:tr>
        <w:trPr>
          <w:trHeight w:val="827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85" w:type="dxa"/>
          </w:tcPr>
          <w:p>
            <w:pPr>
              <w:pStyle w:val="TableParagraph"/>
              <w:tabs>
                <w:tab w:pos="947" w:val="left" w:leader="none"/>
                <w:tab w:pos="1179" w:val="left" w:leader="none"/>
                <w:tab w:pos="2220" w:val="left" w:leader="none"/>
                <w:tab w:pos="2702" w:val="left" w:leader="none"/>
                <w:tab w:pos="3045" w:val="left" w:leader="none"/>
                <w:tab w:pos="3625" w:val="left" w:leader="none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Орган,</w:t>
              <w:tab/>
              <w:tab/>
              <w:t>осъществяващ</w:t>
              <w:tab/>
              <w:tab/>
            </w:r>
            <w:r>
              <w:rPr>
                <w:spacing w:val="-1"/>
                <w:sz w:val="24"/>
              </w:rPr>
              <w:t>контрол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върху</w:t>
              <w:tab/>
              <w:t>дейността</w:t>
              <w:tab/>
              <w:t>на</w:t>
              <w:tab/>
              <w:t>органа</w:t>
              <w:tab/>
            </w:r>
            <w:r>
              <w:rPr>
                <w:spacing w:val="-2"/>
                <w:sz w:val="24"/>
              </w:rPr>
              <w:t>по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предоставянето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услугата.</w:t>
            </w:r>
          </w:p>
        </w:tc>
        <w:tc>
          <w:tcPr>
            <w:tcW w:w="4905" w:type="dxa"/>
          </w:tcPr>
          <w:p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Регионално управление на образованието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образованието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науката</w:t>
            </w:r>
          </w:p>
        </w:tc>
      </w:tr>
      <w:tr>
        <w:trPr>
          <w:trHeight w:val="827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85" w:type="dxa"/>
          </w:tcPr>
          <w:p>
            <w:pPr>
              <w:pStyle w:val="TableParagraph"/>
              <w:tabs>
                <w:tab w:pos="858" w:val="left" w:leader="none"/>
                <w:tab w:pos="2541" w:val="left" w:leader="none"/>
                <w:tab w:pos="3671" w:val="left" w:leader="none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Ред,</w:t>
              <w:tab/>
              <w:t>включително</w:t>
              <w:tab/>
              <w:t>срокове</w:t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обжалване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действията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органа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предоставянето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услугата.</w:t>
            </w:r>
          </w:p>
        </w:tc>
        <w:tc>
          <w:tcPr>
            <w:tcW w:w="49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Отказът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записване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обжалва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реда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АПК</w:t>
            </w:r>
          </w:p>
        </w:tc>
      </w:tr>
      <w:tr>
        <w:trPr>
          <w:trHeight w:val="552" w:hRule="atLeast"/>
        </w:trPr>
        <w:tc>
          <w:tcPr>
            <w:tcW w:w="459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8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Електронен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адрес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предложения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във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връзка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услугата.</w:t>
            </w:r>
          </w:p>
        </w:tc>
        <w:tc>
          <w:tcPr>
            <w:tcW w:w="4905" w:type="dxa"/>
          </w:tcPr>
          <w:p>
            <w:pPr>
              <w:pStyle w:val="TableParagraph"/>
              <w:spacing w:line="268" w:lineRule="exact"/>
              <w:rPr>
                <w:i/>
                <w:sz w:val="24"/>
              </w:rPr>
            </w:pPr>
            <w:hyperlink r:id="rId5">
              <w:r>
                <w:rPr>
                  <w:i/>
                  <w:sz w:val="24"/>
                </w:rPr>
                <w:t>h.genc</w:t>
              </w:r>
            </w:hyperlink>
            <w:hyperlink r:id="rId6">
              <w:r>
                <w:rPr>
                  <w:i/>
                  <w:sz w:val="24"/>
                </w:rPr>
                <w:t>ho@mail.bg</w:t>
              </w:r>
            </w:hyperlink>
          </w:p>
        </w:tc>
      </w:tr>
      <w:tr>
        <w:trPr>
          <w:trHeight w:val="551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8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Начини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получаване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резултата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услугата.</w:t>
            </w:r>
          </w:p>
        </w:tc>
        <w:tc>
          <w:tcPr>
            <w:tcW w:w="490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Лично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чрез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пълномощник</w:t>
            </w:r>
          </w:p>
        </w:tc>
      </w:tr>
      <w:tr>
        <w:trPr>
          <w:trHeight w:val="551" w:hRule="atLeast"/>
        </w:trPr>
        <w:tc>
          <w:tcPr>
            <w:tcW w:w="9349" w:type="dxa"/>
            <w:gridSpan w:val="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85" w:type="dxa"/>
          </w:tcPr>
          <w:p>
            <w:pPr>
              <w:pStyle w:val="TableParagraph"/>
              <w:tabs>
                <w:tab w:pos="3639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  <w:tab/>
              <w:t>на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административната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услуга</w:t>
            </w:r>
          </w:p>
        </w:tc>
        <w:tc>
          <w:tcPr>
            <w:tcW w:w="4905" w:type="dxa"/>
          </w:tcPr>
          <w:p>
            <w:pPr>
              <w:pStyle w:val="TableParagraph"/>
              <w:tabs>
                <w:tab w:pos="1404" w:val="left" w:leader="none"/>
                <w:tab w:pos="1881" w:val="left" w:leader="none"/>
                <w:tab w:pos="2584" w:val="left" w:leader="none"/>
                <w:tab w:pos="2917" w:val="left" w:leader="none"/>
                <w:tab w:pos="3763" w:val="left" w:leader="none"/>
                <w:tab w:pos="4684" w:val="left" w:leader="none"/>
              </w:tabs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Приемане</w:t>
              <w:tab/>
              <w:t>на</w:t>
              <w:tab/>
              <w:t>деца</w:t>
              <w:tab/>
              <w:t>в</w:t>
              <w:tab/>
              <w:t>първи</w:t>
              <w:tab/>
              <w:t>клас</w:t>
              <w:tab/>
              <w:t>в</w:t>
            </w:r>
          </w:p>
          <w:p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държавните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общинските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училища</w:t>
            </w:r>
          </w:p>
        </w:tc>
      </w:tr>
      <w:tr>
        <w:trPr>
          <w:trHeight w:val="1658" w:hRule="atLeast"/>
        </w:trPr>
        <w:tc>
          <w:tcPr>
            <w:tcW w:w="459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5" w:type="dxa"/>
          </w:tcPr>
          <w:p>
            <w:pPr>
              <w:pStyle w:val="TableParagraph"/>
              <w:tabs>
                <w:tab w:pos="1741" w:val="left" w:leader="none"/>
                <w:tab w:pos="3674" w:val="left" w:leader="none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Правно</w:t>
              <w:tab/>
              <w:t>основание</w:t>
              <w:tab/>
              <w:t>за</w:t>
            </w:r>
          </w:p>
          <w:p>
            <w:pPr>
              <w:pStyle w:val="TableParagraph"/>
              <w:tabs>
                <w:tab w:pos="3642" w:val="left" w:leader="none"/>
              </w:tabs>
              <w:rPr>
                <w:sz w:val="24"/>
              </w:rPr>
            </w:pPr>
            <w:r>
              <w:rPr>
                <w:sz w:val="24"/>
              </w:rPr>
              <w:t>предоставянето</w:t>
              <w:tab/>
              <w:t>на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административната</w:t>
            </w:r>
          </w:p>
          <w:p>
            <w:pPr>
              <w:pStyle w:val="TableParagraph"/>
              <w:tabs>
                <w:tab w:pos="2088" w:val="left" w:leader="none"/>
                <w:tab w:pos="3641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услуга/издаването</w:t>
              <w:tab/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индивидуалния</w:t>
              <w:tab/>
              <w:t>административен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акт.</w:t>
            </w:r>
          </w:p>
        </w:tc>
        <w:tc>
          <w:tcPr>
            <w:tcW w:w="49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предучилищното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училищното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147, чл.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149</w:t>
            </w:r>
          </w:p>
        </w:tc>
      </w:tr>
      <w:tr>
        <w:trPr>
          <w:trHeight w:val="1103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85" w:type="dxa"/>
          </w:tcPr>
          <w:p>
            <w:pPr>
              <w:pStyle w:val="TableParagraph"/>
              <w:tabs>
                <w:tab w:pos="1470" w:val="left" w:leader="none"/>
                <w:tab w:pos="2736" w:val="left" w:leader="none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Орган,</w:t>
              <w:tab/>
              <w:t>който</w:t>
              <w:tab/>
            </w:r>
            <w:r>
              <w:rPr>
                <w:spacing w:val="-1"/>
                <w:sz w:val="24"/>
              </w:rPr>
              <w:t>предоставя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административната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услуга/издава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индивидуалния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административен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акт.</w:t>
            </w:r>
          </w:p>
        </w:tc>
        <w:tc>
          <w:tcPr>
            <w:tcW w:w="49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училището</w:t>
            </w:r>
          </w:p>
        </w:tc>
      </w:tr>
      <w:tr>
        <w:trPr>
          <w:trHeight w:val="4692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85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предоставяне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административната услуга/издаване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индивидуалния административен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изисквания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документи.</w:t>
            </w:r>
          </w:p>
        </w:tc>
        <w:tc>
          <w:tcPr>
            <w:tcW w:w="4905" w:type="dxa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Родителите/настойниците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подават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писмено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избраното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училище, което осъществява прием в първи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 по образец на училището или общината.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Когато населеното място има повече от едно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първи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общините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разработват система за прием, в която водещ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критерий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близостта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училището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постоянния/настоящия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детето,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 прилежащи райони на училищата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обхват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учениците.</w:t>
            </w:r>
          </w:p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територията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прилежащия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средищните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включват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населените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които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насочени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учениците,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които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няма училище.</w:t>
            </w:r>
          </w:p>
          <w:p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 спазване на водещия критерий децата, 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които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е  подадено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заявление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приемане  в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10" w:h="16840"/>
          <w:pgMar w:top="1260" w:bottom="280" w:left="1200" w:right="11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"/>
        <w:gridCol w:w="3985"/>
        <w:gridCol w:w="4905"/>
      </w:tblGrid>
      <w:tr>
        <w:trPr>
          <w:trHeight w:val="14077" w:hRule="atLeast"/>
        </w:trPr>
        <w:tc>
          <w:tcPr>
            <w:tcW w:w="45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5" w:type="dxa"/>
          </w:tcPr>
          <w:p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училището,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разпределят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следните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групи: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8" w:val="left" w:leader="none"/>
              </w:tabs>
              <w:spacing w:line="240" w:lineRule="auto" w:before="0" w:after="0"/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първа група – деца с постоянен/настоящ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 в прилежащия район на училището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постоянният/настоящият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променян в последните над 3 години преди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подаване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заявлението;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3" w:val="left" w:leader="none"/>
                <w:tab w:pos="1457" w:val="left" w:leader="none"/>
                <w:tab w:pos="2340" w:val="left" w:leader="none"/>
                <w:tab w:pos="3120" w:val="left" w:leader="none"/>
                <w:tab w:pos="4542" w:val="left" w:leader="none"/>
              </w:tabs>
              <w:spacing w:line="240" w:lineRule="auto" w:before="0" w:after="0"/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втора група – деца с постоянен/настоящ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прилежащия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училището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повече</w:t>
              <w:tab/>
              <w:t>от</w:t>
              <w:tab/>
              <w:t>1</w:t>
              <w:tab/>
              <w:t>година,</w:t>
              <w:tab/>
            </w:r>
            <w:r>
              <w:rPr>
                <w:spacing w:val="-2"/>
                <w:sz w:val="24"/>
              </w:rPr>
              <w:t>но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постоянният/настоящият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променен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периода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през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последните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години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подаване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заявлението;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7" w:val="left" w:leader="none"/>
              </w:tabs>
              <w:spacing w:line="240" w:lineRule="auto" w:before="0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трета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деца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постоянен/настоящ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адрес в прилежащия район на училището, 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постоянният/настоящият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променен през последната една година преди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подаване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заявлението;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55" w:val="left" w:leader="none"/>
              </w:tabs>
              <w:spacing w:line="240" w:lineRule="auto" w:before="1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четвърта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деца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постоянен/настоящ адрес извън прилежащия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 на училището към деня на подаване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заявлението.</w:t>
            </w:r>
          </w:p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разпределянето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посоченият в заявлението адрес, който е по-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благоприятен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ученика.</w:t>
            </w:r>
          </w:p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Деца, чиито братя или сестри до 12-годишна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възраст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ученици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същото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разпределят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първа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постоянния/настоящия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адрес.</w:t>
            </w:r>
          </w:p>
          <w:p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Приемът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осъществява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последователно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първо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приемат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децата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първа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група.</w:t>
            </w:r>
          </w:p>
          <w:p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Когато с броя на децата в определена група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надхвърля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броят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местата,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определени с училищния план-прием, децата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тази група се подреждат според следните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допълнителни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критерии: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8" w:val="left" w:leader="none"/>
              </w:tabs>
              <w:spacing w:line="274" w:lineRule="exact" w:before="0" w:after="0"/>
              <w:ind w:left="347" w:right="0" w:hanging="241"/>
              <w:jc w:val="both"/>
              <w:rPr>
                <w:sz w:val="24"/>
              </w:rPr>
            </w:pPr>
            <w:r>
              <w:rPr>
                <w:sz w:val="24"/>
              </w:rPr>
              <w:t>дете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трайни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увреждания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%;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1"/>
              <w:jc w:val="both"/>
              <w:rPr>
                <w:sz w:val="24"/>
              </w:rPr>
            </w:pPr>
            <w:r>
              <w:rPr>
                <w:sz w:val="24"/>
              </w:rPr>
              <w:t>дете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един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 двама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починали родители;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2" w:val="left" w:leader="none"/>
              </w:tabs>
              <w:spacing w:line="240" w:lineRule="auto" w:before="0" w:after="0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други деца от семейството над 12-годишна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възраст,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обучаващи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 в училището;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2" w:val="left" w:leader="none"/>
              </w:tabs>
              <w:spacing w:line="240" w:lineRule="auto" w:before="0" w:after="0"/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деца,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завършили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подготвителна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избраното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училище;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1"/>
              <w:jc w:val="both"/>
              <w:rPr>
                <w:sz w:val="24"/>
              </w:rPr>
            </w:pPr>
            <w:r>
              <w:rPr>
                <w:sz w:val="24"/>
              </w:rPr>
              <w:t>дете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семейство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повече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деца;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4" w:val="left" w:leader="none"/>
              </w:tabs>
              <w:spacing w:line="240" w:lineRule="auto" w:before="1" w:after="0"/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други критерии, определени от общината,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които са свързани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 достъпа до образование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дискриминационни.</w:t>
            </w:r>
          </w:p>
          <w:p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Осиновените деца и/или децата, настанени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семейства,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които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подадено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приемане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училището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осиновителя,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съответно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приемния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родител,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разпределят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10" w:h="16840"/>
          <w:pgMar w:top="1260" w:bottom="280" w:left="1200" w:right="11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"/>
        <w:gridCol w:w="3985"/>
        <w:gridCol w:w="4905"/>
      </w:tblGrid>
      <w:tr>
        <w:trPr>
          <w:trHeight w:val="827" w:hRule="atLeast"/>
        </w:trPr>
        <w:tc>
          <w:tcPr>
            <w:tcW w:w="45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5" w:type="dxa"/>
          </w:tcPr>
          <w:p>
            <w:pPr>
              <w:pStyle w:val="TableParagraph"/>
              <w:tabs>
                <w:tab w:pos="1672" w:val="left" w:leader="none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групите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по</w:t>
              <w:tab/>
              <w:t>постоянен/настоящ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адрес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осиновителя,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съответно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приемния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родител,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по-благоприятно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детето.</w:t>
            </w:r>
          </w:p>
        </w:tc>
      </w:tr>
      <w:tr>
        <w:trPr>
          <w:trHeight w:val="412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8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Начини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заявяване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услугата.</w:t>
            </w:r>
          </w:p>
        </w:tc>
        <w:tc>
          <w:tcPr>
            <w:tcW w:w="49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Лично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чрез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пълномощник</w:t>
            </w:r>
          </w:p>
        </w:tc>
      </w:tr>
      <w:tr>
        <w:trPr>
          <w:trHeight w:val="1106" w:hRule="atLeast"/>
        </w:trPr>
        <w:tc>
          <w:tcPr>
            <w:tcW w:w="459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85" w:type="dxa"/>
          </w:tcPr>
          <w:p>
            <w:pPr>
              <w:pStyle w:val="TableParagraph"/>
              <w:tabs>
                <w:tab w:pos="1642" w:val="left" w:leader="none"/>
                <w:tab w:pos="2054" w:val="left" w:leader="none"/>
                <w:tab w:pos="3640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Информация</w:t>
              <w:tab/>
              <w:t>за</w:t>
              <w:tab/>
              <w:t>предоставяне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услугата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електронен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път</w:t>
            </w:r>
          </w:p>
        </w:tc>
        <w:tc>
          <w:tcPr>
            <w:tcW w:w="4905" w:type="dxa"/>
          </w:tcPr>
          <w:p>
            <w:pPr>
              <w:pStyle w:val="TableParagraph"/>
              <w:ind w:right="10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Заявлението по образец на училището може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 се подава и по електронен път на следния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адрес:</w:t>
            </w:r>
            <w:r>
              <w:rPr>
                <w:spacing w:val="-1"/>
                <w:sz w:val="24"/>
              </w:rPr>
              <w:t> </w:t>
            </w:r>
            <w:hyperlink r:id="rId5">
              <w:r>
                <w:rPr>
                  <w:i/>
                  <w:color w:val="0000FF"/>
                  <w:sz w:val="24"/>
                  <w:u w:val="single" w:color="0000FF"/>
                </w:rPr>
                <w:t>h.gencho@mail.bg</w:t>
              </w:r>
            </w:hyperlink>
          </w:p>
        </w:tc>
      </w:tr>
      <w:tr>
        <w:trPr>
          <w:trHeight w:val="827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5" w:type="dxa"/>
          </w:tcPr>
          <w:p>
            <w:pPr>
              <w:pStyle w:val="TableParagraph"/>
              <w:tabs>
                <w:tab w:pos="1246" w:val="left" w:leader="none"/>
                <w:tab w:pos="2103" w:val="left" w:leader="none"/>
                <w:tab w:pos="3638" w:val="left" w:leader="none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Срок</w:t>
              <w:tab/>
              <w:t>на</w:t>
              <w:tab/>
              <w:t>действие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документа/индивидуалния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административен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акт.</w:t>
            </w:r>
          </w:p>
        </w:tc>
        <w:tc>
          <w:tcPr>
            <w:tcW w:w="49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безсрочно</w:t>
            </w:r>
          </w:p>
        </w:tc>
      </w:tr>
      <w:tr>
        <w:trPr>
          <w:trHeight w:val="412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8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Такси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цени</w:t>
            </w:r>
          </w:p>
        </w:tc>
        <w:tc>
          <w:tcPr>
            <w:tcW w:w="490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дължат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такси</w:t>
            </w:r>
          </w:p>
        </w:tc>
      </w:tr>
      <w:tr>
        <w:trPr>
          <w:trHeight w:val="830" w:hRule="atLeast"/>
        </w:trPr>
        <w:tc>
          <w:tcPr>
            <w:tcW w:w="459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85" w:type="dxa"/>
          </w:tcPr>
          <w:p>
            <w:pPr>
              <w:pStyle w:val="TableParagraph"/>
              <w:tabs>
                <w:tab w:pos="947" w:val="left" w:leader="none"/>
                <w:tab w:pos="1179" w:val="left" w:leader="none"/>
                <w:tab w:pos="2220" w:val="left" w:leader="none"/>
                <w:tab w:pos="2701" w:val="left" w:leader="none"/>
                <w:tab w:pos="3045" w:val="left" w:leader="none"/>
                <w:tab w:pos="3625" w:val="left" w:leader="none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Орган,</w:t>
              <w:tab/>
              <w:tab/>
              <w:t>осъществяващ</w:t>
              <w:tab/>
              <w:tab/>
            </w:r>
            <w:r>
              <w:rPr>
                <w:spacing w:val="-1"/>
                <w:sz w:val="24"/>
              </w:rPr>
              <w:t>контрол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върху</w:t>
              <w:tab/>
              <w:t>дейността</w:t>
              <w:tab/>
              <w:t>на</w:t>
              <w:tab/>
              <w:t>органа</w:t>
              <w:tab/>
            </w:r>
            <w:r>
              <w:rPr>
                <w:spacing w:val="-2"/>
                <w:sz w:val="24"/>
              </w:rPr>
              <w:t>по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предоставянето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услугата.</w:t>
            </w:r>
          </w:p>
        </w:tc>
        <w:tc>
          <w:tcPr>
            <w:tcW w:w="490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Общинска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администрация</w:t>
            </w:r>
          </w:p>
          <w:p>
            <w:pPr>
              <w:pStyle w:val="TableParagraph"/>
              <w:spacing w:line="276" w:lineRule="exact"/>
              <w:ind w:right="421"/>
              <w:rPr>
                <w:sz w:val="24"/>
              </w:rPr>
            </w:pPr>
            <w:r>
              <w:rPr>
                <w:sz w:val="24"/>
              </w:rPr>
              <w:t>Регионално управление на образованието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образованието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науката</w:t>
            </w:r>
          </w:p>
        </w:tc>
      </w:tr>
      <w:tr>
        <w:trPr>
          <w:trHeight w:val="827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85" w:type="dxa"/>
          </w:tcPr>
          <w:p>
            <w:pPr>
              <w:pStyle w:val="TableParagraph"/>
              <w:tabs>
                <w:tab w:pos="858" w:val="left" w:leader="none"/>
                <w:tab w:pos="2541" w:val="left" w:leader="none"/>
                <w:tab w:pos="3671" w:val="left" w:leader="none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Ред,</w:t>
              <w:tab/>
              <w:t>включително</w:t>
              <w:tab/>
              <w:t>срокове</w:t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обжалване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действията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органа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предоставянето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услугата.</w:t>
            </w:r>
          </w:p>
        </w:tc>
        <w:tc>
          <w:tcPr>
            <w:tcW w:w="49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Отказът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записване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обжалва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реда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АПК</w:t>
            </w:r>
          </w:p>
        </w:tc>
      </w:tr>
      <w:tr>
        <w:trPr>
          <w:trHeight w:val="551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8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Електронен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адрес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предложения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във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връзка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услугата.</w:t>
            </w:r>
          </w:p>
        </w:tc>
        <w:tc>
          <w:tcPr>
            <w:tcW w:w="4905" w:type="dxa"/>
          </w:tcPr>
          <w:p>
            <w:pPr>
              <w:pStyle w:val="TableParagraph"/>
              <w:spacing w:line="268" w:lineRule="exact"/>
              <w:rPr>
                <w:i/>
                <w:sz w:val="24"/>
              </w:rPr>
            </w:pPr>
            <w:hyperlink r:id="rId5">
              <w:r>
                <w:rPr>
                  <w:i/>
                  <w:sz w:val="24"/>
                </w:rPr>
                <w:t>h.genc</w:t>
              </w:r>
            </w:hyperlink>
            <w:hyperlink r:id="rId6">
              <w:r>
                <w:rPr>
                  <w:i/>
                  <w:sz w:val="24"/>
                </w:rPr>
                <w:t>ho@mail.bg</w:t>
              </w:r>
            </w:hyperlink>
          </w:p>
        </w:tc>
      </w:tr>
      <w:tr>
        <w:trPr>
          <w:trHeight w:val="551" w:hRule="atLeast"/>
        </w:trPr>
        <w:tc>
          <w:tcPr>
            <w:tcW w:w="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8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Начини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получаване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резултата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услугата.</w:t>
            </w:r>
          </w:p>
        </w:tc>
        <w:tc>
          <w:tcPr>
            <w:tcW w:w="490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Лично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чрез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пълномощник</w:t>
            </w:r>
          </w:p>
        </w:tc>
      </w:tr>
      <w:tr>
        <w:trPr>
          <w:trHeight w:val="551" w:hRule="atLeast"/>
        </w:trPr>
        <w:tc>
          <w:tcPr>
            <w:tcW w:w="9349" w:type="dxa"/>
            <w:gridSpan w:val="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sectPr>
      <w:pgSz w:w="11910" w:h="16840"/>
      <w:pgMar w:top="1260" w:bottom="280" w:left="12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bg-BG" w:eastAsia="en-US" w:bidi="ar-SA"/>
      </w:rPr>
    </w:lvl>
    <w:lvl w:ilvl="1">
      <w:start w:val="0"/>
      <w:numFmt w:val="bullet"/>
      <w:lvlText w:val="•"/>
      <w:lvlJc w:val="left"/>
      <w:pPr>
        <w:ind w:left="795" w:hanging="240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1251" w:hanging="240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1706" w:hanging="240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2162" w:hanging="240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2617" w:hanging="240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3073" w:hanging="240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3528" w:hanging="240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3984" w:hanging="240"/>
      </w:pPr>
      <w:rPr>
        <w:rFonts w:hint="default"/>
        <w:lang w:val="bg-BG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7" w:hanging="29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bg-BG" w:eastAsia="en-US" w:bidi="ar-SA"/>
      </w:rPr>
    </w:lvl>
    <w:lvl w:ilvl="1">
      <w:start w:val="0"/>
      <w:numFmt w:val="bullet"/>
      <w:lvlText w:val="•"/>
      <w:lvlJc w:val="left"/>
      <w:pPr>
        <w:ind w:left="579" w:hanging="291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1059" w:hanging="291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1538" w:hanging="291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2018" w:hanging="291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2497" w:hanging="291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2977" w:hanging="291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3456" w:hanging="291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3936" w:hanging="291"/>
      </w:pPr>
      <w:rPr>
        <w:rFonts w:hint="default"/>
        <w:lang w:val="bg-BG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g-BG" w:eastAsia="en-US" w:bidi="ar-SA"/>
    </w:rPr>
  </w:style>
  <w:style w:styleId="Title" w:type="paragraph">
    <w:name w:val="Title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lang w:val="bg-BG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g-BG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.gencho@mail.bg" TargetMode="External"/><Relationship Id="rId6" Type="http://schemas.openxmlformats.org/officeDocument/2006/relationships/hyperlink" Target="mailto:ho@mail.bg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rangelova</dc:creator>
  <dc:title>НАЧАЛНИК НА КАБИНЕТА</dc:title>
  <dcterms:created xsi:type="dcterms:W3CDTF">2022-01-17T08:52:28Z</dcterms:created>
  <dcterms:modified xsi:type="dcterms:W3CDTF">2022-01-17T08:52:28Z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2022-01-17T00:00:00Z</vt:filetime>
  </property>
</Properties>
</file>